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92" w:rsidRPr="00703C80" w:rsidRDefault="00F22892" w:rsidP="00F22892">
      <w:pPr>
        <w:spacing w:before="240" w:after="240"/>
        <w:ind w:right="-108"/>
        <w:jc w:val="center"/>
        <w:rPr>
          <w:b/>
          <w:sz w:val="32"/>
          <w:szCs w:val="32"/>
        </w:rPr>
      </w:pPr>
      <w:bookmarkStart w:id="0" w:name="_GoBack"/>
      <w:bookmarkEnd w:id="0"/>
      <w:r w:rsidRPr="00703C80">
        <w:rPr>
          <w:b/>
          <w:sz w:val="32"/>
          <w:szCs w:val="32"/>
        </w:rPr>
        <w:t>PÁLYÁZATI FELHÍVÁS</w:t>
      </w:r>
    </w:p>
    <w:p w:rsidR="00F22892" w:rsidRPr="00787738" w:rsidRDefault="00E8389A" w:rsidP="00F22892">
      <w:pPr>
        <w:spacing w:before="120" w:after="240"/>
        <w:ind w:right="-108"/>
        <w:jc w:val="center"/>
        <w:rPr>
          <w:b/>
        </w:rPr>
      </w:pPr>
      <w:r>
        <w:rPr>
          <w:b/>
        </w:rPr>
        <w:t>A környezettudatos nevelésért</w:t>
      </w:r>
    </w:p>
    <w:p w:rsidR="00F22892" w:rsidRDefault="00F70091" w:rsidP="00F22892">
      <w:pPr>
        <w:spacing w:beforeLines="60" w:before="144"/>
      </w:pPr>
      <w:r>
        <w:t xml:space="preserve">Budapest Főváros III. Kerület </w:t>
      </w:r>
      <w:r w:rsidR="00F22892" w:rsidRPr="00533B4C">
        <w:t>Óbuda-Békásmegyer Önkormányzata – a kerület Környezetvédelmi Alapj</w:t>
      </w:r>
      <w:r w:rsidR="00E8389A">
        <w:t>a</w:t>
      </w:r>
      <w:r w:rsidR="00F22892" w:rsidRPr="00533B4C">
        <w:t xml:space="preserve"> terhére – </w:t>
      </w:r>
      <w:r w:rsidR="00962A99">
        <w:t xml:space="preserve">a környezettudatos nevelés elősegítése érdekében </w:t>
      </w:r>
      <w:r w:rsidR="00F22892" w:rsidRPr="00533B4C">
        <w:t xml:space="preserve">pályázatot hirdet a kerületben </w:t>
      </w:r>
      <w:r w:rsidR="00F22892">
        <w:t xml:space="preserve">működő </w:t>
      </w:r>
      <w:r w:rsidR="008219DD">
        <w:t>nevelési és oktatási intézmények</w:t>
      </w:r>
      <w:r w:rsidR="00F22892" w:rsidRPr="00533B4C">
        <w:t xml:space="preserve"> </w:t>
      </w:r>
      <w:r w:rsidR="00F22892" w:rsidRPr="0044369C">
        <w:t>részére.</w:t>
      </w:r>
    </w:p>
    <w:p w:rsidR="00962A99" w:rsidRDefault="00F22892" w:rsidP="00F22892">
      <w:pPr>
        <w:spacing w:before="120"/>
        <w:rPr>
          <w:u w:val="single"/>
        </w:rPr>
      </w:pPr>
      <w:r w:rsidRPr="0044369C">
        <w:rPr>
          <w:u w:val="single"/>
        </w:rPr>
        <w:t>Pályázható tevékenységek</w:t>
      </w:r>
      <w:r w:rsidR="00962A99">
        <w:rPr>
          <w:u w:val="single"/>
        </w:rPr>
        <w:t>:</w:t>
      </w:r>
    </w:p>
    <w:p w:rsidR="00EA50D8" w:rsidRPr="0044369C" w:rsidRDefault="00962A99" w:rsidP="00EA50D8">
      <w:pPr>
        <w:spacing w:before="120"/>
      </w:pPr>
      <w:r>
        <w:t xml:space="preserve"> </w:t>
      </w:r>
      <w:r w:rsidR="00EA50D8">
        <w:t>a) Környezettudatos nevelést elősegítő tevékenység</w:t>
      </w:r>
    </w:p>
    <w:p w:rsidR="00E8389A" w:rsidRDefault="00EA50D8" w:rsidP="00F22892">
      <w:pPr>
        <w:spacing w:before="120"/>
      </w:pPr>
      <w:r>
        <w:t xml:space="preserve"> </w:t>
      </w:r>
      <w:r w:rsidR="00E8389A">
        <w:t>b)</w:t>
      </w:r>
      <w:r w:rsidR="00C66DB3">
        <w:t xml:space="preserve"> </w:t>
      </w:r>
      <w:r w:rsidR="00E8389A">
        <w:t>Komposztálás</w:t>
      </w:r>
      <w:r w:rsidR="00C66DB3">
        <w:t xml:space="preserve"> </w:t>
      </w:r>
    </w:p>
    <w:p w:rsidR="00E44A18" w:rsidRDefault="00E44A18" w:rsidP="00E44A18">
      <w:pPr>
        <w:spacing w:beforeLines="60" w:before="144"/>
      </w:pPr>
      <w:r w:rsidRPr="00962A99">
        <w:rPr>
          <w:u w:val="single"/>
        </w:rPr>
        <w:t>A pályázók köre</w:t>
      </w:r>
      <w:r>
        <w:t>:</w:t>
      </w:r>
    </w:p>
    <w:p w:rsidR="00E44A18" w:rsidRDefault="00E44A18" w:rsidP="00E44A18">
      <w:pPr>
        <w:spacing w:beforeLines="60" w:before="144"/>
      </w:pPr>
      <w:r>
        <w:t xml:space="preserve">Budapest </w:t>
      </w:r>
      <w:r w:rsidR="00F70091">
        <w:t xml:space="preserve">Főváros </w:t>
      </w:r>
      <w:r>
        <w:t xml:space="preserve">III. kerület Óbuda-Békásmegyer </w:t>
      </w:r>
      <w:r w:rsidR="008219DD">
        <w:t>Önkormányzat</w:t>
      </w:r>
      <w:r w:rsidR="00EA50D8">
        <w:t xml:space="preserve"> közigazgatási területén </w:t>
      </w:r>
      <w:r w:rsidR="008219DD">
        <w:t xml:space="preserve">működő óvoda, </w:t>
      </w:r>
      <w:r>
        <w:t>általános vagy középiskola</w:t>
      </w:r>
      <w:r w:rsidR="008219DD">
        <w:t xml:space="preserve">. </w:t>
      </w:r>
    </w:p>
    <w:p w:rsidR="00F70091" w:rsidRDefault="00F70091" w:rsidP="00E44A18">
      <w:pPr>
        <w:spacing w:beforeLines="60" w:before="144"/>
      </w:pPr>
      <w:r>
        <w:t>Az önkormányzati fenntartású óvodák tagóvodái külön-külön is pályázhatnak.</w:t>
      </w:r>
    </w:p>
    <w:p w:rsidR="00E44A18" w:rsidRDefault="00E44A18" w:rsidP="00F22892">
      <w:pPr>
        <w:spacing w:before="120"/>
        <w:rPr>
          <w:u w:val="single"/>
        </w:rPr>
      </w:pPr>
      <w:r>
        <w:rPr>
          <w:u w:val="single"/>
        </w:rPr>
        <w:t>Pályázati feltételek:</w:t>
      </w:r>
    </w:p>
    <w:p w:rsidR="00EA50D8" w:rsidRDefault="00E44A18" w:rsidP="00EA50D8">
      <w:pPr>
        <w:spacing w:before="100"/>
      </w:pPr>
      <w:r w:rsidRPr="00E44A18">
        <w:t>a</w:t>
      </w:r>
      <w:r>
        <w:t>) tevékenység esetén:</w:t>
      </w:r>
      <w:r w:rsidR="00EA50D8" w:rsidRPr="00EA50D8">
        <w:t xml:space="preserve"> </w:t>
      </w:r>
    </w:p>
    <w:p w:rsidR="00EA50D8" w:rsidRDefault="00EA50D8" w:rsidP="00EA50D8">
      <w:pPr>
        <w:spacing w:before="100"/>
      </w:pPr>
      <w:r>
        <w:t>a támogatás a következő tevékenységekre fordítható:</w:t>
      </w:r>
    </w:p>
    <w:p w:rsidR="00F1278B" w:rsidRDefault="00F1278B" w:rsidP="00EA50D8">
      <w:pPr>
        <w:spacing w:before="100"/>
      </w:pPr>
      <w:r>
        <w:t xml:space="preserve">   </w:t>
      </w:r>
      <w:r w:rsidRPr="00CD3893">
        <w:t>A környezettudatos gondolkodást népszerűsítő, ismertető és erősítő</w:t>
      </w:r>
      <w:r w:rsidR="002D5AFA" w:rsidRPr="00CD3893">
        <w:t xml:space="preserve"> céllal</w:t>
      </w:r>
    </w:p>
    <w:p w:rsidR="00EA50D8" w:rsidRDefault="00EA50D8" w:rsidP="00EA50D8">
      <w:pPr>
        <w:pStyle w:val="Listaszerbekezds"/>
        <w:numPr>
          <w:ilvl w:val="0"/>
          <w:numId w:val="6"/>
        </w:numPr>
        <w:spacing w:before="100"/>
      </w:pPr>
      <w:r>
        <w:t>kirándulás, látogatás szervezése nemzeti parkokba, állatkertbe, vadasparkba, természetvédelmi területre</w:t>
      </w:r>
    </w:p>
    <w:p w:rsidR="00EA50D8" w:rsidRDefault="00EA50D8" w:rsidP="00EA50D8">
      <w:pPr>
        <w:pStyle w:val="Listaszerbekezds"/>
        <w:numPr>
          <w:ilvl w:val="0"/>
          <w:numId w:val="6"/>
        </w:numPr>
        <w:spacing w:before="100"/>
      </w:pPr>
      <w:r>
        <w:t>környezetvédelemmel, természetvédelemmel kapcsolatos helyszínek meglátogatása</w:t>
      </w:r>
    </w:p>
    <w:p w:rsidR="00EA50D8" w:rsidRDefault="00EA50D8" w:rsidP="00EA50D8">
      <w:pPr>
        <w:pStyle w:val="Listaszerbekezds"/>
        <w:numPr>
          <w:ilvl w:val="0"/>
          <w:numId w:val="6"/>
        </w:numPr>
        <w:spacing w:before="100"/>
      </w:pPr>
      <w:r>
        <w:t xml:space="preserve">környezetvédelmi oktatással kapcsolatos tevékenység </w:t>
      </w:r>
    </w:p>
    <w:p w:rsidR="003D1442" w:rsidRDefault="003D1442" w:rsidP="00F22892">
      <w:pPr>
        <w:spacing w:before="100"/>
      </w:pPr>
      <w:r w:rsidRPr="003D1442">
        <w:t>b)</w:t>
      </w:r>
      <w:r>
        <w:t xml:space="preserve"> tevékenység esetén</w:t>
      </w:r>
    </w:p>
    <w:p w:rsidR="003D1442" w:rsidRDefault="003D1442" w:rsidP="003D1442">
      <w:pPr>
        <w:pStyle w:val="Listaszerbekezds"/>
        <w:numPr>
          <w:ilvl w:val="0"/>
          <w:numId w:val="4"/>
        </w:numPr>
        <w:spacing w:before="100"/>
      </w:pPr>
      <w:r>
        <w:t>A pályázó a támogatást az intézmény környezetében illetve udvarán keletkező zöldhulladék környezettudatos kezelésére, komposztálás megvalósítására fordíthatja.</w:t>
      </w:r>
    </w:p>
    <w:p w:rsidR="003D1442" w:rsidRDefault="003D1442" w:rsidP="003D1442">
      <w:pPr>
        <w:pStyle w:val="Listaszerbekezds"/>
        <w:numPr>
          <w:ilvl w:val="0"/>
          <w:numId w:val="4"/>
        </w:numPr>
        <w:spacing w:before="100"/>
      </w:pPr>
      <w:r>
        <w:t>A támogatás komposztáló keret, a komposztáláshoz szükséges eszközök</w:t>
      </w:r>
      <w:r w:rsidR="00547C45">
        <w:t>, szakmai segédanyag</w:t>
      </w:r>
      <w:r>
        <w:t xml:space="preserve"> beszerzésére fordítható.</w:t>
      </w:r>
    </w:p>
    <w:p w:rsidR="00547C45" w:rsidRDefault="00547C45" w:rsidP="003D1442">
      <w:pPr>
        <w:pStyle w:val="Listaszerbekezds"/>
        <w:numPr>
          <w:ilvl w:val="0"/>
          <w:numId w:val="4"/>
        </w:numPr>
        <w:spacing w:before="100"/>
      </w:pPr>
      <w:r>
        <w:t>A komposztáló keret az intézmény zárt udvarán helyezhető el, a környezetvédelmi és balesetvédelmi szabályok betartásával</w:t>
      </w:r>
    </w:p>
    <w:p w:rsidR="00547C45" w:rsidRDefault="003D1442" w:rsidP="003D1442">
      <w:pPr>
        <w:pStyle w:val="Listaszerbekezds"/>
        <w:numPr>
          <w:ilvl w:val="0"/>
          <w:numId w:val="4"/>
        </w:numPr>
        <w:spacing w:before="100"/>
      </w:pPr>
      <w:r>
        <w:t xml:space="preserve">A pályázó a komposztálási tevékenység folyamatát a környezettudatos nevelés során népszerűsíti </w:t>
      </w:r>
    </w:p>
    <w:p w:rsidR="003D1442" w:rsidRDefault="00547C45" w:rsidP="003D1442">
      <w:pPr>
        <w:pStyle w:val="Listaszerbekezds"/>
        <w:numPr>
          <w:ilvl w:val="0"/>
          <w:numId w:val="4"/>
        </w:numPr>
        <w:spacing w:before="100"/>
      </w:pPr>
      <w:r>
        <w:t>A pályázó komposztálási naplót vezet, amelyben rögzíti az elkomposztált zöldhulladék fajtáját, mennyiségét, a keletkező komposzt mennyiségét és felhasználását.</w:t>
      </w:r>
      <w:r w:rsidR="003D1442">
        <w:t xml:space="preserve"> </w:t>
      </w:r>
    </w:p>
    <w:p w:rsidR="00547C45" w:rsidRDefault="00547C45" w:rsidP="003D1442">
      <w:pPr>
        <w:pStyle w:val="Listaszerbekezds"/>
        <w:numPr>
          <w:ilvl w:val="0"/>
          <w:numId w:val="4"/>
        </w:numPr>
        <w:spacing w:before="100"/>
      </w:pPr>
      <w:r>
        <w:t>Az elnyert támogatás egyéves időszakra szól, melynek a végén a pályázó benyújtja a</w:t>
      </w:r>
      <w:r w:rsidR="008219DD">
        <w:t xml:space="preserve">z Önkormányzathoz a </w:t>
      </w:r>
      <w:r>
        <w:t>komposztálási naplót.</w:t>
      </w:r>
    </w:p>
    <w:p w:rsidR="00547C45" w:rsidRPr="003D1442" w:rsidRDefault="00547C45" w:rsidP="00547C45">
      <w:pPr>
        <w:spacing w:before="100"/>
      </w:pPr>
    </w:p>
    <w:p w:rsidR="00F22892" w:rsidRPr="00533B4C" w:rsidRDefault="00F22892" w:rsidP="00F22892">
      <w:pPr>
        <w:spacing w:before="100"/>
      </w:pPr>
      <w:r w:rsidRPr="00533B4C">
        <w:rPr>
          <w:u w:val="single"/>
        </w:rPr>
        <w:t>A támogatás formája</w:t>
      </w:r>
      <w:r w:rsidRPr="00533B4C">
        <w:t>: egyszeri, vissza nem térítendő.</w:t>
      </w:r>
    </w:p>
    <w:p w:rsidR="00F22892" w:rsidRDefault="00F22892" w:rsidP="00F22892">
      <w:pPr>
        <w:spacing w:before="100"/>
      </w:pPr>
      <w:r w:rsidRPr="00533B4C">
        <w:rPr>
          <w:u w:val="single"/>
        </w:rPr>
        <w:t>A támogatás mértéke</w:t>
      </w:r>
      <w:r w:rsidRPr="00533B4C">
        <w:t>: A pályázónként megítélhető legmagasabb összeg: 2</w:t>
      </w:r>
      <w:r>
        <w:t>00 000</w:t>
      </w:r>
      <w:r w:rsidRPr="00533B4C">
        <w:t xml:space="preserve"> Ft.</w:t>
      </w:r>
    </w:p>
    <w:p w:rsidR="00341587" w:rsidRDefault="00341587" w:rsidP="00F22892">
      <w:pPr>
        <w:spacing w:before="100"/>
      </w:pPr>
      <w:r w:rsidRPr="00341587">
        <w:rPr>
          <w:u w:val="single"/>
        </w:rPr>
        <w:t>A támogatás felhasználásának ideje</w:t>
      </w:r>
      <w:r>
        <w:t>: A</w:t>
      </w:r>
      <w:r w:rsidR="000423D1">
        <w:t>z Oktatási és</w:t>
      </w:r>
      <w:r>
        <w:t xml:space="preserve"> Környezetvédelmi Bizottság döntésének időpontjától 201</w:t>
      </w:r>
      <w:r w:rsidR="00F70091">
        <w:t>5</w:t>
      </w:r>
      <w:r>
        <w:t>. december 31-ig.</w:t>
      </w:r>
    </w:p>
    <w:p w:rsidR="00F22892" w:rsidRPr="00533B4C" w:rsidRDefault="00F22892" w:rsidP="00F22892">
      <w:pPr>
        <w:spacing w:before="240"/>
      </w:pPr>
      <w:r w:rsidRPr="00533B4C">
        <w:rPr>
          <w:u w:val="single"/>
        </w:rPr>
        <w:lastRenderedPageBreak/>
        <w:t>A pályázat benyújtásának határideje</w:t>
      </w:r>
      <w:r w:rsidRPr="00533B4C">
        <w:t xml:space="preserve">: </w:t>
      </w:r>
      <w:r>
        <w:rPr>
          <w:b/>
        </w:rPr>
        <w:t>201</w:t>
      </w:r>
      <w:r w:rsidR="00F70091">
        <w:rPr>
          <w:b/>
        </w:rPr>
        <w:t>5</w:t>
      </w:r>
      <w:r w:rsidRPr="00E51E6B">
        <w:rPr>
          <w:b/>
        </w:rPr>
        <w:t xml:space="preserve">. </w:t>
      </w:r>
      <w:r w:rsidR="00F70091">
        <w:rPr>
          <w:b/>
        </w:rPr>
        <w:t>március 13</w:t>
      </w:r>
      <w:r w:rsidRPr="00E51E6B">
        <w:rPr>
          <w:b/>
        </w:rPr>
        <w:t>.</w:t>
      </w:r>
      <w:r>
        <w:rPr>
          <w:b/>
        </w:rPr>
        <w:t xml:space="preserve"> (</w:t>
      </w:r>
      <w:r w:rsidR="00F70091">
        <w:rPr>
          <w:b/>
        </w:rPr>
        <w:t>péntek</w:t>
      </w:r>
      <w:r>
        <w:rPr>
          <w:b/>
        </w:rPr>
        <w:t>)</w:t>
      </w:r>
      <w:r w:rsidRPr="00E51E6B">
        <w:rPr>
          <w:b/>
        </w:rPr>
        <w:t xml:space="preserve"> 1</w:t>
      </w:r>
      <w:r w:rsidR="00F70091">
        <w:rPr>
          <w:b/>
        </w:rPr>
        <w:t>2</w:t>
      </w:r>
      <w:r w:rsidRPr="00E51E6B">
        <w:rPr>
          <w:b/>
        </w:rPr>
        <w:t xml:space="preserve"> óra</w:t>
      </w:r>
    </w:p>
    <w:p w:rsidR="00F22892" w:rsidRPr="00B82C05" w:rsidRDefault="00F22892" w:rsidP="00F22892">
      <w:pPr>
        <w:spacing w:before="120"/>
      </w:pPr>
      <w:r w:rsidRPr="00B82C05">
        <w:t xml:space="preserve">A pályázatot és mellékleteit </w:t>
      </w:r>
      <w:r w:rsidRPr="00305D11">
        <w:t>1 eredeti és 1 másolati</w:t>
      </w:r>
      <w:r w:rsidRPr="00B82C05">
        <w:t xml:space="preserve">, egymástól külön rendezett és lefűzött példányban, </w:t>
      </w:r>
      <w:r w:rsidRPr="00305D11">
        <w:t>zárt borítékban vagy csomagban kell benyújtani</w:t>
      </w:r>
      <w:r w:rsidRPr="00B82C05">
        <w:t xml:space="preserve">. Az eredeti példányt „eredeti” felirattal kell megjelölni, és ebben az eredeti adatlapokat kell elhelyezni. </w:t>
      </w:r>
    </w:p>
    <w:p w:rsidR="00F22892" w:rsidRDefault="00F22892" w:rsidP="00F22892">
      <w:pPr>
        <w:spacing w:before="120"/>
      </w:pPr>
      <w:r w:rsidRPr="00B82C05">
        <w:t xml:space="preserve">Pályázatot kizárólag az erre rendszeresített pályázati </w:t>
      </w:r>
      <w:r w:rsidR="00E07587">
        <w:t>adat</w:t>
      </w:r>
      <w:r w:rsidRPr="00B82C05">
        <w:t xml:space="preserve">lapon lehet benyújtani. A borítékon kérjük feltüntetni a </w:t>
      </w:r>
      <w:r w:rsidR="00F41E44" w:rsidRPr="00F41E44">
        <w:rPr>
          <w:b/>
        </w:rPr>
        <w:t>„</w:t>
      </w:r>
      <w:r w:rsidR="00497A88">
        <w:rPr>
          <w:b/>
        </w:rPr>
        <w:t xml:space="preserve"> </w:t>
      </w:r>
      <w:r w:rsidR="00F41E44" w:rsidRPr="00F41E44">
        <w:rPr>
          <w:b/>
        </w:rPr>
        <w:t>A környezettudatos nevelésért</w:t>
      </w:r>
      <w:r w:rsidR="00497A88">
        <w:rPr>
          <w:b/>
        </w:rPr>
        <w:t xml:space="preserve"> </w:t>
      </w:r>
      <w:r w:rsidR="00F41E44" w:rsidRPr="00F41E44">
        <w:rPr>
          <w:b/>
        </w:rPr>
        <w:t>”</w:t>
      </w:r>
      <w:r w:rsidRPr="00B82C05">
        <w:rPr>
          <w:b/>
          <w:i/>
        </w:rPr>
        <w:t xml:space="preserve"> </w:t>
      </w:r>
      <w:r w:rsidRPr="00B82C05">
        <w:t>címet.</w:t>
      </w:r>
    </w:p>
    <w:p w:rsidR="00305D11" w:rsidRPr="003A5451" w:rsidRDefault="00305D11" w:rsidP="00305D11">
      <w:pPr>
        <w:spacing w:after="0"/>
        <w:rPr>
          <w:u w:val="single"/>
        </w:rPr>
      </w:pPr>
      <w:r w:rsidRPr="003A5451">
        <w:rPr>
          <w:u w:val="single"/>
        </w:rPr>
        <w:t xml:space="preserve">Az </w:t>
      </w:r>
      <w:r w:rsidR="00E07587">
        <w:rPr>
          <w:u w:val="single"/>
        </w:rPr>
        <w:t>adatl</w:t>
      </w:r>
      <w:r w:rsidRPr="003A5451">
        <w:rPr>
          <w:u w:val="single"/>
        </w:rPr>
        <w:t>ap hozzáférhető:</w:t>
      </w:r>
    </w:p>
    <w:p w:rsidR="00305D11" w:rsidRPr="003A5451" w:rsidRDefault="00305D11" w:rsidP="00305D11">
      <w:pPr>
        <w:numPr>
          <w:ilvl w:val="0"/>
          <w:numId w:val="2"/>
        </w:numPr>
        <w:spacing w:before="120"/>
      </w:pPr>
      <w:r w:rsidRPr="003A5451">
        <w:t xml:space="preserve">az önkormányzat internetes honlapján (www.obuda.hu) </w:t>
      </w:r>
    </w:p>
    <w:p w:rsidR="00E07587" w:rsidRDefault="00305D11" w:rsidP="00305D11">
      <w:pPr>
        <w:numPr>
          <w:ilvl w:val="0"/>
          <w:numId w:val="2"/>
        </w:numPr>
        <w:spacing w:before="120"/>
      </w:pPr>
      <w:r w:rsidRPr="003A5451">
        <w:t>a Polgármesteri Hivatal Ügyfélszolgálati Irodáján (1033 Budapest, Harrer Pál utca 2.),</w:t>
      </w:r>
    </w:p>
    <w:p w:rsidR="00305D11" w:rsidRPr="003A5451" w:rsidRDefault="00E07587" w:rsidP="00305D11">
      <w:pPr>
        <w:numPr>
          <w:ilvl w:val="0"/>
          <w:numId w:val="2"/>
        </w:numPr>
        <w:spacing w:before="120"/>
      </w:pPr>
      <w:r>
        <w:t>a Polgármeste</w:t>
      </w:r>
      <w:r w:rsidR="00F70091">
        <w:t>ri Hivatal Oktatási osztályán (</w:t>
      </w:r>
      <w:r>
        <w:t xml:space="preserve">1033 Budapest, Laktanya u. 4.) </w:t>
      </w:r>
      <w:r w:rsidR="00305D11" w:rsidRPr="003A5451">
        <w:t xml:space="preserve">  </w:t>
      </w:r>
    </w:p>
    <w:p w:rsidR="000423D1" w:rsidRDefault="00305D11" w:rsidP="00F22892">
      <w:pPr>
        <w:spacing w:before="120"/>
      </w:pPr>
      <w:r w:rsidRPr="00305D11">
        <w:rPr>
          <w:u w:val="single"/>
        </w:rPr>
        <w:t>A pályázat benyújtásának módja</w:t>
      </w:r>
      <w:r w:rsidRPr="00305D11">
        <w:t xml:space="preserve">: </w:t>
      </w:r>
    </w:p>
    <w:p w:rsidR="00F22892" w:rsidRPr="00305D11" w:rsidRDefault="00F22892" w:rsidP="00F22892">
      <w:pPr>
        <w:spacing w:before="120"/>
      </w:pPr>
      <w:r w:rsidRPr="00305D11">
        <w:t>A pályázatot</w:t>
      </w:r>
      <w:r w:rsidRPr="00305D11">
        <w:rPr>
          <w:b/>
        </w:rPr>
        <w:t xml:space="preserve"> </w:t>
      </w:r>
      <w:r w:rsidRPr="00305D11">
        <w:t>a</w:t>
      </w:r>
      <w:r w:rsidRPr="00305D11">
        <w:rPr>
          <w:b/>
        </w:rPr>
        <w:t xml:space="preserve"> Polgármesteri Hivatal Ügyfélszolgálati Irodáján kell benyújtani</w:t>
      </w:r>
      <w:r w:rsidRPr="00305D11">
        <w:t xml:space="preserve"> (1033 Budapest, Harrer Pál utca 2.).</w:t>
      </w:r>
    </w:p>
    <w:p w:rsidR="00497A88" w:rsidRDefault="00B840D1" w:rsidP="00497A88">
      <w:pPr>
        <w:spacing w:before="120"/>
      </w:pPr>
      <w:r>
        <w:t xml:space="preserve">Önkormányzati fenntartású </w:t>
      </w:r>
      <w:r w:rsidR="00F22892" w:rsidRPr="00533B4C">
        <w:t xml:space="preserve">pályázónak a </w:t>
      </w:r>
      <w:r w:rsidR="00F22892" w:rsidRPr="00305D11">
        <w:t>pályázathoz mellékelnie</w:t>
      </w:r>
      <w:r w:rsidR="00F22892" w:rsidRPr="00533B4C">
        <w:t xml:space="preserve"> kell</w:t>
      </w:r>
      <w:r w:rsidR="00F22892">
        <w:t>:</w:t>
      </w:r>
    </w:p>
    <w:p w:rsidR="00F22892" w:rsidRDefault="000423D1" w:rsidP="00497A88">
      <w:pPr>
        <w:pStyle w:val="Listaszerbekezds"/>
        <w:numPr>
          <w:ilvl w:val="0"/>
          <w:numId w:val="4"/>
        </w:numPr>
        <w:spacing w:before="120"/>
      </w:pPr>
      <w:r>
        <w:t>t</w:t>
      </w:r>
      <w:r w:rsidR="007E68BF">
        <w:t>ételes költségbecslés</w:t>
      </w:r>
      <w:r w:rsidR="00323039">
        <w:t>t</w:t>
      </w:r>
    </w:p>
    <w:p w:rsidR="000423D1" w:rsidRDefault="00B840D1" w:rsidP="00F22892">
      <w:pPr>
        <w:spacing w:before="240"/>
      </w:pPr>
      <w:r>
        <w:t>N</w:t>
      </w:r>
      <w:r w:rsidR="000423D1">
        <w:t xml:space="preserve">em önkormányzati fenntartású </w:t>
      </w:r>
      <w:r>
        <w:t>pályázónak</w:t>
      </w:r>
      <w:r w:rsidR="00323039">
        <w:t xml:space="preserve"> mellékelni</w:t>
      </w:r>
      <w:r>
        <w:t>e</w:t>
      </w:r>
      <w:r w:rsidR="00323039">
        <w:t xml:space="preserve"> kell</w:t>
      </w:r>
      <w:r w:rsidR="000423D1">
        <w:t>:</w:t>
      </w:r>
    </w:p>
    <w:p w:rsidR="007E68BF" w:rsidRDefault="007E68BF" w:rsidP="007E68BF">
      <w:pPr>
        <w:pStyle w:val="Listaszerbekezds"/>
        <w:numPr>
          <w:ilvl w:val="0"/>
          <w:numId w:val="4"/>
        </w:numPr>
        <w:spacing w:before="240"/>
      </w:pPr>
      <w:r>
        <w:t>tételes költségbecslés</w:t>
      </w:r>
      <w:r w:rsidR="00323039">
        <w:t>t</w:t>
      </w:r>
    </w:p>
    <w:p w:rsidR="007E68BF" w:rsidRDefault="007E68BF" w:rsidP="007E68BF">
      <w:pPr>
        <w:pStyle w:val="Listaszerbekezds"/>
        <w:spacing w:before="240"/>
      </w:pPr>
    </w:p>
    <w:p w:rsidR="000423D1" w:rsidRDefault="000423D1" w:rsidP="000423D1">
      <w:pPr>
        <w:pStyle w:val="Listaszerbekezds"/>
        <w:numPr>
          <w:ilvl w:val="0"/>
          <w:numId w:val="4"/>
        </w:numPr>
        <w:spacing w:before="240"/>
      </w:pPr>
      <w:r>
        <w:t>átláthatósági nyilatkozat</w:t>
      </w:r>
      <w:r w:rsidR="00323039">
        <w:t>ot</w:t>
      </w:r>
    </w:p>
    <w:p w:rsidR="000423D1" w:rsidRDefault="000423D1" w:rsidP="000423D1">
      <w:pPr>
        <w:pStyle w:val="Listaszerbekezds"/>
        <w:spacing w:before="240"/>
      </w:pPr>
    </w:p>
    <w:p w:rsidR="000423D1" w:rsidRDefault="000423D1" w:rsidP="000423D1">
      <w:pPr>
        <w:pStyle w:val="Listaszerbekezds"/>
        <w:numPr>
          <w:ilvl w:val="0"/>
          <w:numId w:val="4"/>
        </w:numPr>
        <w:spacing w:before="240"/>
      </w:pPr>
      <w:r>
        <w:t>összeférhetetlenségi nyilatkozat</w:t>
      </w:r>
      <w:r w:rsidR="00323039">
        <w:t>ot</w:t>
      </w:r>
    </w:p>
    <w:p w:rsidR="00323039" w:rsidRDefault="00323039" w:rsidP="00F22892">
      <w:pPr>
        <w:spacing w:before="240"/>
      </w:pPr>
    </w:p>
    <w:p w:rsidR="00F22892" w:rsidRDefault="00F22892" w:rsidP="00F22892">
      <w:pPr>
        <w:spacing w:before="240"/>
      </w:pPr>
      <w:r>
        <w:t xml:space="preserve">A benyújtott pályázatokat az Oktatási és </w:t>
      </w:r>
      <w:r w:rsidR="00F70091">
        <w:t>Környezetvédelmi</w:t>
      </w:r>
      <w:r>
        <w:t xml:space="preserve"> Bizottság</w:t>
      </w:r>
      <w:r w:rsidRPr="00533B4C">
        <w:t xml:space="preserve"> </w:t>
      </w:r>
      <w:r w:rsidR="002E5194">
        <w:t>véleményezi</w:t>
      </w:r>
      <w:r w:rsidR="00F70091">
        <w:t xml:space="preserve"> és</w:t>
      </w:r>
      <w:r w:rsidR="002E5194">
        <w:t xml:space="preserve"> </w:t>
      </w:r>
      <w:r w:rsidR="007E68BF">
        <w:t xml:space="preserve">bírálja el. </w:t>
      </w:r>
      <w:r w:rsidR="00F41E44">
        <w:t>A d</w:t>
      </w:r>
      <w:r w:rsidRPr="00533B4C">
        <w:t xml:space="preserve">öntéséről a pályázók </w:t>
      </w:r>
      <w:r w:rsidR="00341587">
        <w:t>írásban</w:t>
      </w:r>
      <w:r w:rsidRPr="00533B4C">
        <w:t xml:space="preserve"> </w:t>
      </w:r>
      <w:r w:rsidR="00341587">
        <w:t xml:space="preserve">kapnak </w:t>
      </w:r>
      <w:r w:rsidRPr="00533B4C">
        <w:t>értesít</w:t>
      </w:r>
      <w:r w:rsidR="00341587">
        <w:t>ést</w:t>
      </w:r>
      <w:r w:rsidRPr="00533B4C">
        <w:t xml:space="preserve">. A pályázat nyerteseivel az önkormányzat a döntést követő 30 napon belül </w:t>
      </w:r>
      <w:r w:rsidR="005B4E9E">
        <w:t>támogatási szerződést</w:t>
      </w:r>
      <w:r w:rsidRPr="00533B4C">
        <w:t xml:space="preserve"> köt</w:t>
      </w:r>
      <w:r>
        <w:t>.</w:t>
      </w:r>
    </w:p>
    <w:p w:rsidR="005B4E9E" w:rsidRPr="00033981" w:rsidRDefault="005B4E9E" w:rsidP="005B4E9E">
      <w:pPr>
        <w:spacing w:before="120" w:after="0"/>
      </w:pPr>
      <w:r w:rsidRPr="00033981">
        <w:t xml:space="preserve">A </w:t>
      </w:r>
      <w:r>
        <w:t>t</w:t>
      </w:r>
      <w:r w:rsidRPr="00033981">
        <w:t>ámogatási szerződés aláírására rendelkezésre álló időpontokról írásban kap tájékoztatást minden eredményes pályázó.</w:t>
      </w:r>
    </w:p>
    <w:p w:rsidR="005B4E9E" w:rsidRPr="00033981" w:rsidRDefault="005B4E9E" w:rsidP="005B4E9E">
      <w:pPr>
        <w:spacing w:before="120" w:after="0"/>
        <w:rPr>
          <w:b/>
        </w:rPr>
      </w:pPr>
      <w:r w:rsidRPr="00033981">
        <w:rPr>
          <w:b/>
        </w:rPr>
        <w:t xml:space="preserve">Amennyiben az aláírásra megadott időpontokban </w:t>
      </w:r>
      <w:r>
        <w:rPr>
          <w:b/>
        </w:rPr>
        <w:t xml:space="preserve">a </w:t>
      </w:r>
      <w:r w:rsidRPr="00033981">
        <w:rPr>
          <w:b/>
        </w:rPr>
        <w:t>pályázó nem írja alá a támogatási szerződést, elesik a támogatástól.</w:t>
      </w:r>
    </w:p>
    <w:p w:rsidR="005B4E9E" w:rsidRDefault="005B4E9E" w:rsidP="00F22892">
      <w:pPr>
        <w:spacing w:after="0"/>
        <w:rPr>
          <w:u w:val="single"/>
        </w:rPr>
      </w:pPr>
    </w:p>
    <w:p w:rsidR="00F22892" w:rsidRPr="00261693" w:rsidRDefault="00F22892" w:rsidP="00F22892">
      <w:pPr>
        <w:spacing w:after="0"/>
        <w:rPr>
          <w:u w:val="single"/>
        </w:rPr>
      </w:pPr>
      <w:r w:rsidRPr="00261693">
        <w:rPr>
          <w:u w:val="single"/>
        </w:rPr>
        <w:t>A pályázati összeggel való elszámolás</w:t>
      </w:r>
    </w:p>
    <w:p w:rsidR="00F22892" w:rsidRPr="00033981" w:rsidRDefault="00F22892" w:rsidP="00F22892">
      <w:pPr>
        <w:spacing w:before="120" w:after="0"/>
        <w:rPr>
          <w:b/>
        </w:rPr>
      </w:pPr>
      <w:r w:rsidRPr="00033981">
        <w:t>Az önkormányzat a nyertes pályázókkal támogatási szerződést köt, melyben szabályozza a kapott támogatással való elszámolás feltételeit.</w:t>
      </w:r>
    </w:p>
    <w:p w:rsidR="00F22892" w:rsidRPr="00033981" w:rsidRDefault="00F22892" w:rsidP="00F22892">
      <w:pPr>
        <w:spacing w:before="120" w:after="0"/>
      </w:pPr>
      <w:r w:rsidRPr="00033981">
        <w:t>Amennyiben a pályázó hiányosan nyújtja be a pályázat pénzügyi elszámolását, a Pénzügyi és Gazdálkodási Főosztály munkatársa a pályázót hiánypótlásra szólítja fel.</w:t>
      </w:r>
    </w:p>
    <w:p w:rsidR="00F22892" w:rsidRPr="00261693" w:rsidRDefault="00F22892" w:rsidP="00F22892">
      <w:pPr>
        <w:spacing w:before="120" w:after="0"/>
      </w:pPr>
      <w:r w:rsidRPr="00261693">
        <w:t xml:space="preserve">A hiánypótlási felhívást a pályázó </w:t>
      </w:r>
      <w:r w:rsidR="00367613">
        <w:t>intézmény</w:t>
      </w:r>
      <w:r w:rsidRPr="00261693">
        <w:t xml:space="preserve"> kapcsolattartásért felelős személyének e-mail címére elektronikus levél formájában küldi az ellenőrzést végző ügyintéző.</w:t>
      </w:r>
    </w:p>
    <w:p w:rsidR="00F22892" w:rsidRPr="00261693" w:rsidRDefault="00F22892" w:rsidP="00F22892">
      <w:pPr>
        <w:spacing w:before="120" w:after="0"/>
      </w:pPr>
      <w:r w:rsidRPr="00261693">
        <w:t xml:space="preserve">A hiányzó dokumentum benyújtására kizárólag személyesen van lehetőség a Pénzügyi és Gazdálkodási Főosztály ellenőrzést végző munkatársánál (437-85-65) a hiánypótlásra való felszólítást követő </w:t>
      </w:r>
      <w:r w:rsidR="005B4E9E">
        <w:t>5</w:t>
      </w:r>
      <w:r w:rsidRPr="00261693">
        <w:t xml:space="preserve"> munkanapon belül.</w:t>
      </w:r>
    </w:p>
    <w:p w:rsidR="00F22892" w:rsidRDefault="00F22892" w:rsidP="00F22892">
      <w:pPr>
        <w:spacing w:before="120"/>
      </w:pPr>
      <w:r w:rsidRPr="00DF0CDC">
        <w:lastRenderedPageBreak/>
        <w:t xml:space="preserve">A pályázattal kapcsolatos kérdésekben tájékoztatást ad </w:t>
      </w:r>
      <w:r w:rsidR="00E07587">
        <w:t>Szath</w:t>
      </w:r>
      <w:r w:rsidR="00920E00">
        <w:t>u</w:t>
      </w:r>
      <w:r w:rsidR="00E07587">
        <w:t>ryné Ruszthi Nóra</w:t>
      </w:r>
      <w:r>
        <w:t xml:space="preserve"> a 4378</w:t>
      </w:r>
      <w:r w:rsidR="008219DD">
        <w:t>-</w:t>
      </w:r>
      <w:r w:rsidR="00E07587">
        <w:t>614</w:t>
      </w:r>
      <w:r w:rsidR="008219DD">
        <w:t>-</w:t>
      </w:r>
      <w:r w:rsidR="00E07587">
        <w:t>e</w:t>
      </w:r>
      <w:r>
        <w:t xml:space="preserve">s telefonszámon, vagy a </w:t>
      </w:r>
      <w:r w:rsidR="00E07587">
        <w:t xml:space="preserve"> </w:t>
      </w:r>
      <w:hyperlink r:id="rId6" w:history="1">
        <w:r w:rsidR="00E07587" w:rsidRPr="002D6B1E">
          <w:rPr>
            <w:rStyle w:val="Hiperhivatkozs"/>
          </w:rPr>
          <w:t>szathury.nora@obuda.hu</w:t>
        </w:r>
      </w:hyperlink>
      <w:r w:rsidR="00E07587">
        <w:t xml:space="preserve"> </w:t>
      </w:r>
      <w:r w:rsidR="00261693">
        <w:t>m</w:t>
      </w:r>
      <w:r>
        <w:t>ail címen.</w:t>
      </w:r>
    </w:p>
    <w:sectPr w:rsidR="00F22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D485E"/>
    <w:multiLevelType w:val="hybridMultilevel"/>
    <w:tmpl w:val="147AEDE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88026C"/>
    <w:multiLevelType w:val="hybridMultilevel"/>
    <w:tmpl w:val="4FEEB4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6762A8"/>
    <w:multiLevelType w:val="hybridMultilevel"/>
    <w:tmpl w:val="0054F462"/>
    <w:lvl w:ilvl="0" w:tplc="7834D3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133624"/>
    <w:multiLevelType w:val="hybridMultilevel"/>
    <w:tmpl w:val="5CFE13AE"/>
    <w:lvl w:ilvl="0" w:tplc="7834D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95E75"/>
    <w:multiLevelType w:val="hybridMultilevel"/>
    <w:tmpl w:val="03D8EA8C"/>
    <w:lvl w:ilvl="0" w:tplc="7834D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85113"/>
    <w:multiLevelType w:val="hybridMultilevel"/>
    <w:tmpl w:val="45C283C6"/>
    <w:lvl w:ilvl="0" w:tplc="491875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92"/>
    <w:rsid w:val="000423D1"/>
    <w:rsid w:val="000F494A"/>
    <w:rsid w:val="001008EE"/>
    <w:rsid w:val="00261693"/>
    <w:rsid w:val="00285A46"/>
    <w:rsid w:val="002A06B0"/>
    <w:rsid w:val="002B4978"/>
    <w:rsid w:val="002D5AFA"/>
    <w:rsid w:val="002E5194"/>
    <w:rsid w:val="00305D11"/>
    <w:rsid w:val="00323039"/>
    <w:rsid w:val="00341587"/>
    <w:rsid w:val="00362FC9"/>
    <w:rsid w:val="00367613"/>
    <w:rsid w:val="003D1442"/>
    <w:rsid w:val="00497A88"/>
    <w:rsid w:val="00547C45"/>
    <w:rsid w:val="005B4E9E"/>
    <w:rsid w:val="005B5FD2"/>
    <w:rsid w:val="007A4740"/>
    <w:rsid w:val="007E68BF"/>
    <w:rsid w:val="008219DD"/>
    <w:rsid w:val="00870908"/>
    <w:rsid w:val="008A6AFC"/>
    <w:rsid w:val="008C7FD6"/>
    <w:rsid w:val="00920E00"/>
    <w:rsid w:val="00962A99"/>
    <w:rsid w:val="00970BCD"/>
    <w:rsid w:val="0098330C"/>
    <w:rsid w:val="00A26D29"/>
    <w:rsid w:val="00B74983"/>
    <w:rsid w:val="00B840D1"/>
    <w:rsid w:val="00C54AB0"/>
    <w:rsid w:val="00C66DB3"/>
    <w:rsid w:val="00CD3893"/>
    <w:rsid w:val="00E07587"/>
    <w:rsid w:val="00E44A18"/>
    <w:rsid w:val="00E8389A"/>
    <w:rsid w:val="00EA50D8"/>
    <w:rsid w:val="00EC632F"/>
    <w:rsid w:val="00F1278B"/>
    <w:rsid w:val="00F22892"/>
    <w:rsid w:val="00F41E44"/>
    <w:rsid w:val="00F7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2892"/>
    <w:pPr>
      <w:spacing w:after="120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F22892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44A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2892"/>
    <w:pPr>
      <w:spacing w:after="120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F22892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44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athury.nora@obuda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Magdolna</dc:creator>
  <cp:lastModifiedBy>Farkasné Horváth Mira</cp:lastModifiedBy>
  <cp:revision>2</cp:revision>
  <dcterms:created xsi:type="dcterms:W3CDTF">2015-02-24T21:23:00Z</dcterms:created>
  <dcterms:modified xsi:type="dcterms:W3CDTF">2015-02-24T21:23:00Z</dcterms:modified>
</cp:coreProperties>
</file>